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D70" w:rsidRPr="008B4508" w:rsidRDefault="00931D70" w:rsidP="008B4508">
      <w:pPr>
        <w:spacing w:line="276" w:lineRule="auto"/>
        <w:jc w:val="center"/>
        <w:rPr>
          <w:b/>
          <w:sz w:val="28"/>
          <w:szCs w:val="28"/>
        </w:rPr>
      </w:pPr>
      <w:r w:rsidRPr="008B4508">
        <w:rPr>
          <w:b/>
          <w:sz w:val="28"/>
          <w:szCs w:val="28"/>
        </w:rPr>
        <w:t>N. Ireland Cancer Registry</w:t>
      </w:r>
    </w:p>
    <w:p w:rsidR="00B14054" w:rsidRPr="008B4508" w:rsidRDefault="00B14054" w:rsidP="008B4508">
      <w:pPr>
        <w:spacing w:line="276" w:lineRule="auto"/>
        <w:jc w:val="center"/>
        <w:rPr>
          <w:b/>
        </w:rPr>
      </w:pPr>
      <w:r w:rsidRPr="008B4508">
        <w:rPr>
          <w:b/>
          <w:sz w:val="28"/>
          <w:szCs w:val="28"/>
        </w:rPr>
        <w:t>Implications of Research for Services</w:t>
      </w:r>
    </w:p>
    <w:p w:rsidR="00931D70" w:rsidRDefault="00931D70"/>
    <w:p w:rsidR="00931D70" w:rsidRDefault="00931D70"/>
    <w:tbl>
      <w:tblPr>
        <w:tblStyle w:val="TableGrid"/>
        <w:tblW w:w="10739" w:type="dxa"/>
        <w:tblLook w:val="04A0" w:firstRow="1" w:lastRow="0" w:firstColumn="1" w:lastColumn="0" w:noHBand="0" w:noVBand="1"/>
      </w:tblPr>
      <w:tblGrid>
        <w:gridCol w:w="4077"/>
        <w:gridCol w:w="426"/>
        <w:gridCol w:w="6236"/>
      </w:tblGrid>
      <w:tr w:rsidR="00931D70" w:rsidTr="00A03740">
        <w:tc>
          <w:tcPr>
            <w:tcW w:w="4503" w:type="dxa"/>
            <w:gridSpan w:val="2"/>
            <w:tcBorders>
              <w:top w:val="nil"/>
              <w:left w:val="nil"/>
              <w:bottom w:val="nil"/>
              <w:right w:val="single" w:sz="4" w:space="0" w:color="auto"/>
            </w:tcBorders>
          </w:tcPr>
          <w:p w:rsidR="00931D70" w:rsidRPr="00931D70" w:rsidRDefault="00931D70">
            <w:pPr>
              <w:rPr>
                <w:rFonts w:ascii="Calibri" w:hAnsi="Calibri"/>
                <w:b/>
                <w:sz w:val="24"/>
                <w:szCs w:val="24"/>
              </w:rPr>
            </w:pPr>
          </w:p>
        </w:tc>
        <w:tc>
          <w:tcPr>
            <w:tcW w:w="6236" w:type="dxa"/>
            <w:tcBorders>
              <w:left w:val="single" w:sz="4" w:space="0" w:color="auto"/>
            </w:tcBorders>
            <w:shd w:val="clear" w:color="auto" w:fill="FFFF00"/>
          </w:tcPr>
          <w:p w:rsidR="00931D70" w:rsidRPr="00B727B5" w:rsidRDefault="00931D70" w:rsidP="00E74857">
            <w:r>
              <w:t xml:space="preserve">NICR Lead Author </w:t>
            </w:r>
            <w:r w:rsidR="004B7997" w:rsidRPr="00924F47">
              <w:rPr>
                <w:sz w:val="24"/>
                <w:szCs w:val="24"/>
              </w:rPr>
              <w:fldChar w:fldCharType="begin">
                <w:ffData>
                  <w:name w:val="Text2"/>
                  <w:enabled/>
                  <w:calcOnExit w:val="0"/>
                  <w:textInput/>
                </w:ffData>
              </w:fldChar>
            </w:r>
            <w:bookmarkStart w:id="0" w:name="Text2"/>
            <w:r w:rsidR="004B7997" w:rsidRPr="00924F47">
              <w:rPr>
                <w:sz w:val="24"/>
                <w:szCs w:val="24"/>
              </w:rPr>
              <w:instrText xml:space="preserve"> FORMTEXT </w:instrText>
            </w:r>
            <w:r w:rsidR="004B7997" w:rsidRPr="00924F47">
              <w:rPr>
                <w:sz w:val="24"/>
                <w:szCs w:val="24"/>
              </w:rPr>
            </w:r>
            <w:r w:rsidR="004B7997" w:rsidRPr="00924F47">
              <w:rPr>
                <w:sz w:val="24"/>
                <w:szCs w:val="24"/>
              </w:rPr>
              <w:fldChar w:fldCharType="separate"/>
            </w:r>
            <w:r w:rsidR="00497A03">
              <w:rPr>
                <w:sz w:val="24"/>
                <w:szCs w:val="24"/>
              </w:rPr>
              <w:t>Catherine Coyle (Public Health Agency - while on attachment to N. Ireland Cancer Registry)</w:t>
            </w:r>
            <w:r w:rsidR="004B7997" w:rsidRPr="00924F47">
              <w:rPr>
                <w:sz w:val="24"/>
                <w:szCs w:val="24"/>
              </w:rPr>
              <w:fldChar w:fldCharType="end"/>
            </w:r>
            <w:bookmarkEnd w:id="0"/>
          </w:p>
          <w:p w:rsidR="00931D70" w:rsidRPr="00B727B5" w:rsidRDefault="00A03740" w:rsidP="00931D70">
            <w:pPr>
              <w:rPr>
                <w:i/>
              </w:rPr>
            </w:pPr>
            <w:r>
              <w:rPr>
                <w:i/>
              </w:rPr>
              <w:t>(Office use only)</w:t>
            </w:r>
          </w:p>
        </w:tc>
      </w:tr>
      <w:tr w:rsidR="00931D70" w:rsidTr="00A03740">
        <w:tc>
          <w:tcPr>
            <w:tcW w:w="4503" w:type="dxa"/>
            <w:gridSpan w:val="2"/>
            <w:tcBorders>
              <w:top w:val="nil"/>
              <w:left w:val="nil"/>
              <w:bottom w:val="nil"/>
              <w:right w:val="single" w:sz="4" w:space="0" w:color="auto"/>
            </w:tcBorders>
          </w:tcPr>
          <w:p w:rsidR="00931D70" w:rsidRPr="00931D70" w:rsidRDefault="00931D70">
            <w:pPr>
              <w:rPr>
                <w:rFonts w:ascii="Calibri" w:hAnsi="Calibri"/>
                <w:b/>
                <w:sz w:val="24"/>
                <w:szCs w:val="24"/>
              </w:rPr>
            </w:pPr>
          </w:p>
        </w:tc>
        <w:tc>
          <w:tcPr>
            <w:tcW w:w="6236" w:type="dxa"/>
            <w:tcBorders>
              <w:left w:val="single" w:sz="4" w:space="0" w:color="auto"/>
            </w:tcBorders>
            <w:shd w:val="clear" w:color="auto" w:fill="FFFF00"/>
          </w:tcPr>
          <w:p w:rsidR="00931D70" w:rsidRPr="00B727B5" w:rsidRDefault="00C17973" w:rsidP="00E74857">
            <w:r>
              <w:t>Paper ID</w:t>
            </w:r>
            <w:r w:rsidR="00931D70">
              <w:t xml:space="preserve"> </w:t>
            </w:r>
            <w:r w:rsidR="000F0F6A">
              <w:rPr>
                <w:sz w:val="24"/>
                <w:szCs w:val="24"/>
              </w:rPr>
              <w:fldChar w:fldCharType="begin">
                <w:ffData>
                  <w:name w:val=""/>
                  <w:enabled/>
                  <w:calcOnExit w:val="0"/>
                  <w:textInput/>
                </w:ffData>
              </w:fldChar>
            </w:r>
            <w:r w:rsidR="000F0F6A">
              <w:rPr>
                <w:sz w:val="24"/>
                <w:szCs w:val="24"/>
              </w:rPr>
              <w:instrText xml:space="preserve"> FORMTEXT </w:instrText>
            </w:r>
            <w:r w:rsidR="000F0F6A">
              <w:rPr>
                <w:sz w:val="24"/>
                <w:szCs w:val="24"/>
              </w:rPr>
            </w:r>
            <w:r w:rsidR="000F0F6A">
              <w:rPr>
                <w:sz w:val="24"/>
                <w:szCs w:val="24"/>
              </w:rPr>
              <w:fldChar w:fldCharType="separate"/>
            </w:r>
            <w:r w:rsidR="005673DF">
              <w:rPr>
                <w:sz w:val="24"/>
                <w:szCs w:val="24"/>
              </w:rPr>
              <w:t>2017-01</w:t>
            </w:r>
            <w:r w:rsidR="000F0F6A">
              <w:rPr>
                <w:sz w:val="24"/>
                <w:szCs w:val="24"/>
              </w:rPr>
              <w:fldChar w:fldCharType="end"/>
            </w:r>
          </w:p>
          <w:p w:rsidR="00931D70" w:rsidRPr="00B727B5" w:rsidRDefault="00A03740" w:rsidP="00931D70">
            <w:r>
              <w:rPr>
                <w:i/>
              </w:rPr>
              <w:t>(Office use only)</w:t>
            </w:r>
          </w:p>
        </w:tc>
      </w:tr>
      <w:tr w:rsidR="00931D70" w:rsidTr="00A03740">
        <w:tc>
          <w:tcPr>
            <w:tcW w:w="4503" w:type="dxa"/>
            <w:gridSpan w:val="2"/>
            <w:tcBorders>
              <w:top w:val="nil"/>
              <w:left w:val="nil"/>
              <w:bottom w:val="nil"/>
              <w:right w:val="single" w:sz="4" w:space="0" w:color="auto"/>
            </w:tcBorders>
          </w:tcPr>
          <w:p w:rsidR="00931D70" w:rsidRPr="00931D70" w:rsidRDefault="00931D70">
            <w:pPr>
              <w:rPr>
                <w:rFonts w:ascii="Calibri" w:hAnsi="Calibri"/>
                <w:b/>
                <w:sz w:val="24"/>
                <w:szCs w:val="24"/>
              </w:rPr>
            </w:pPr>
          </w:p>
        </w:tc>
        <w:tc>
          <w:tcPr>
            <w:tcW w:w="6236" w:type="dxa"/>
            <w:tcBorders>
              <w:left w:val="single" w:sz="4" w:space="0" w:color="auto"/>
            </w:tcBorders>
            <w:shd w:val="clear" w:color="auto" w:fill="FFFF00"/>
          </w:tcPr>
          <w:p w:rsidR="00A03740" w:rsidRDefault="00931D70" w:rsidP="00A03740">
            <w:pPr>
              <w:rPr>
                <w:sz w:val="24"/>
                <w:szCs w:val="24"/>
              </w:rPr>
            </w:pPr>
            <w:r>
              <w:t>Date Submitted to NICR Steering Group</w:t>
            </w:r>
            <w:r w:rsidRPr="00B727B5">
              <w:t xml:space="preserve"> </w:t>
            </w:r>
            <w:sdt>
              <w:sdtPr>
                <w:rPr>
                  <w:sz w:val="24"/>
                  <w:szCs w:val="24"/>
                </w:rPr>
                <w:id w:val="-619532516"/>
                <w:placeholder>
                  <w:docPart w:val="08B550E759524EE5A144EE3F0B286354"/>
                </w:placeholder>
                <w:date w:fullDate="2017-01-26T00:00:00Z">
                  <w:dateFormat w:val="dd/MM/yyyy"/>
                  <w:lid w:val="en-GB"/>
                  <w:storeMappedDataAs w:val="dateTime"/>
                  <w:calendar w:val="gregorian"/>
                </w:date>
              </w:sdtPr>
              <w:sdtEndPr/>
              <w:sdtContent>
                <w:r w:rsidR="0014471D">
                  <w:rPr>
                    <w:sz w:val="24"/>
                    <w:szCs w:val="24"/>
                  </w:rPr>
                  <w:t>26/01/2017</w:t>
                </w:r>
              </w:sdtContent>
            </w:sdt>
          </w:p>
          <w:p w:rsidR="00931D70" w:rsidRPr="00B727B5" w:rsidRDefault="00A03740" w:rsidP="00A03740">
            <w:r>
              <w:rPr>
                <w:i/>
              </w:rPr>
              <w:t>(Office use only)</w:t>
            </w:r>
          </w:p>
        </w:tc>
      </w:tr>
      <w:tr w:rsidR="00931D70" w:rsidTr="00931D70">
        <w:tc>
          <w:tcPr>
            <w:tcW w:w="4077" w:type="dxa"/>
          </w:tcPr>
          <w:p w:rsidR="00931D70" w:rsidRDefault="00931D70">
            <w:pPr>
              <w:rPr>
                <w:rFonts w:ascii="Calibri" w:hAnsi="Calibri"/>
                <w:b/>
                <w:sz w:val="24"/>
                <w:szCs w:val="24"/>
              </w:rPr>
            </w:pPr>
            <w:r w:rsidRPr="00931D70">
              <w:rPr>
                <w:rFonts w:ascii="Calibri" w:hAnsi="Calibri"/>
                <w:b/>
                <w:sz w:val="24"/>
                <w:szCs w:val="24"/>
              </w:rPr>
              <w:t>Paper Title</w:t>
            </w:r>
          </w:p>
          <w:p w:rsidR="00931D70" w:rsidRDefault="00931D70">
            <w:pPr>
              <w:rPr>
                <w:rFonts w:ascii="Calibri" w:hAnsi="Calibri"/>
                <w:b/>
                <w:sz w:val="24"/>
                <w:szCs w:val="24"/>
              </w:rPr>
            </w:pPr>
          </w:p>
          <w:p w:rsidR="00931D70" w:rsidRDefault="00931D70">
            <w:pPr>
              <w:rPr>
                <w:rFonts w:ascii="Calibri" w:hAnsi="Calibri"/>
                <w:b/>
                <w:sz w:val="24"/>
                <w:szCs w:val="24"/>
              </w:rPr>
            </w:pPr>
          </w:p>
          <w:p w:rsidR="00931D70" w:rsidRDefault="00931D70">
            <w:pPr>
              <w:rPr>
                <w:rFonts w:ascii="Calibri" w:hAnsi="Calibri"/>
                <w:b/>
                <w:sz w:val="24"/>
                <w:szCs w:val="24"/>
              </w:rPr>
            </w:pPr>
          </w:p>
          <w:p w:rsidR="00931D70" w:rsidRPr="00931D70" w:rsidRDefault="00931D70">
            <w:pPr>
              <w:rPr>
                <w:rFonts w:ascii="Calibri" w:hAnsi="Calibri"/>
                <w:b/>
                <w:sz w:val="24"/>
                <w:szCs w:val="24"/>
              </w:rPr>
            </w:pPr>
          </w:p>
        </w:tc>
        <w:bookmarkStart w:id="1" w:name="Text1"/>
        <w:tc>
          <w:tcPr>
            <w:tcW w:w="6662" w:type="dxa"/>
            <w:gridSpan w:val="2"/>
          </w:tcPr>
          <w:p w:rsidR="00931D70" w:rsidRDefault="000F0F6A" w:rsidP="005673DF">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bookmarkEnd w:id="1"/>
            <w:r w:rsidR="005673DF" w:rsidRPr="005673DF">
              <w:rPr>
                <w:sz w:val="24"/>
                <w:szCs w:val="24"/>
              </w:rPr>
              <w:t>Do Men Regret Prostate Biopsy: An observational study. Results from the PiCTure Study Decisional Regret following Prostate Biopsy.</w:t>
            </w:r>
            <w:r>
              <w:rPr>
                <w:sz w:val="24"/>
                <w:szCs w:val="24"/>
              </w:rPr>
              <w:fldChar w:fldCharType="end"/>
            </w:r>
          </w:p>
        </w:tc>
      </w:tr>
      <w:tr w:rsidR="00931D70" w:rsidTr="00931D70">
        <w:tc>
          <w:tcPr>
            <w:tcW w:w="4077" w:type="dxa"/>
          </w:tcPr>
          <w:p w:rsidR="00931D70" w:rsidRDefault="00931D70">
            <w:pPr>
              <w:rPr>
                <w:rFonts w:ascii="Calibri" w:hAnsi="Calibri"/>
                <w:b/>
                <w:sz w:val="24"/>
                <w:szCs w:val="24"/>
              </w:rPr>
            </w:pPr>
            <w:r w:rsidRPr="00931D70">
              <w:rPr>
                <w:rFonts w:ascii="Calibri" w:hAnsi="Calibri"/>
                <w:b/>
                <w:sz w:val="24"/>
                <w:szCs w:val="24"/>
              </w:rPr>
              <w:t>Authors</w:t>
            </w:r>
          </w:p>
          <w:p w:rsidR="00931D70" w:rsidRDefault="00931D70">
            <w:pPr>
              <w:rPr>
                <w:rFonts w:ascii="Calibri" w:hAnsi="Calibri"/>
                <w:b/>
                <w:sz w:val="24"/>
                <w:szCs w:val="24"/>
              </w:rPr>
            </w:pPr>
          </w:p>
          <w:p w:rsidR="00931D70" w:rsidRDefault="00931D70">
            <w:pPr>
              <w:rPr>
                <w:rFonts w:ascii="Calibri" w:hAnsi="Calibri"/>
                <w:b/>
                <w:sz w:val="24"/>
                <w:szCs w:val="24"/>
              </w:rPr>
            </w:pPr>
          </w:p>
          <w:p w:rsidR="00931D70" w:rsidRDefault="00931D70">
            <w:pPr>
              <w:rPr>
                <w:rFonts w:ascii="Calibri" w:hAnsi="Calibri"/>
                <w:b/>
                <w:sz w:val="24"/>
                <w:szCs w:val="24"/>
              </w:rPr>
            </w:pPr>
          </w:p>
          <w:p w:rsidR="00931D70" w:rsidRPr="00931D70" w:rsidRDefault="00931D70">
            <w:pPr>
              <w:rPr>
                <w:rFonts w:ascii="Calibri" w:hAnsi="Calibri"/>
                <w:b/>
                <w:sz w:val="24"/>
                <w:szCs w:val="24"/>
              </w:rPr>
            </w:pPr>
          </w:p>
        </w:tc>
        <w:tc>
          <w:tcPr>
            <w:tcW w:w="6662" w:type="dxa"/>
            <w:gridSpan w:val="2"/>
          </w:tcPr>
          <w:p w:rsidR="00931D70" w:rsidRDefault="000F0F6A" w:rsidP="005673DF">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5673DF" w:rsidRPr="005673DF">
              <w:rPr>
                <w:sz w:val="24"/>
                <w:szCs w:val="24"/>
              </w:rPr>
              <w:t>Coyle C, Morgan E, Drummond</w:t>
            </w:r>
            <w:bookmarkStart w:id="2" w:name="_GoBack"/>
            <w:bookmarkEnd w:id="2"/>
            <w:r w:rsidR="005673DF" w:rsidRPr="005673DF">
              <w:rPr>
                <w:sz w:val="24"/>
                <w:szCs w:val="24"/>
              </w:rPr>
              <w:t xml:space="preserve"> FJ, Sharp L, Gavin A</w:t>
            </w:r>
            <w:r>
              <w:rPr>
                <w:sz w:val="24"/>
                <w:szCs w:val="24"/>
              </w:rPr>
              <w:fldChar w:fldCharType="end"/>
            </w:r>
          </w:p>
        </w:tc>
      </w:tr>
      <w:tr w:rsidR="00931D70" w:rsidTr="00931D70">
        <w:tc>
          <w:tcPr>
            <w:tcW w:w="4077" w:type="dxa"/>
          </w:tcPr>
          <w:p w:rsidR="00931D70" w:rsidRDefault="00931D70">
            <w:pPr>
              <w:rPr>
                <w:rFonts w:ascii="Calibri" w:hAnsi="Calibri"/>
                <w:b/>
                <w:sz w:val="24"/>
                <w:szCs w:val="24"/>
              </w:rPr>
            </w:pPr>
            <w:r w:rsidRPr="00931D70">
              <w:rPr>
                <w:rFonts w:ascii="Calibri" w:hAnsi="Calibri"/>
                <w:b/>
                <w:sz w:val="24"/>
                <w:szCs w:val="24"/>
              </w:rPr>
              <w:t>Journal</w:t>
            </w:r>
          </w:p>
          <w:p w:rsidR="00931D70" w:rsidRPr="00931D70" w:rsidRDefault="00931D70">
            <w:pPr>
              <w:rPr>
                <w:rFonts w:ascii="Calibri" w:hAnsi="Calibri"/>
                <w:b/>
                <w:sz w:val="24"/>
                <w:szCs w:val="24"/>
              </w:rPr>
            </w:pPr>
          </w:p>
        </w:tc>
        <w:tc>
          <w:tcPr>
            <w:tcW w:w="6662" w:type="dxa"/>
            <w:gridSpan w:val="2"/>
          </w:tcPr>
          <w:p w:rsidR="00931D70" w:rsidRDefault="000F0F6A" w:rsidP="005673DF">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5673DF" w:rsidRPr="005673DF">
              <w:rPr>
                <w:sz w:val="24"/>
                <w:szCs w:val="24"/>
              </w:rPr>
              <w:t xml:space="preserve">BMC Urology </w:t>
            </w:r>
            <w:r>
              <w:rPr>
                <w:sz w:val="24"/>
                <w:szCs w:val="24"/>
              </w:rPr>
              <w:fldChar w:fldCharType="end"/>
            </w:r>
          </w:p>
        </w:tc>
      </w:tr>
      <w:tr w:rsidR="00510DF2" w:rsidTr="00931D70">
        <w:tc>
          <w:tcPr>
            <w:tcW w:w="4077" w:type="dxa"/>
          </w:tcPr>
          <w:p w:rsidR="00510DF2" w:rsidRPr="00931D70" w:rsidRDefault="00510DF2" w:rsidP="00F53EBE">
            <w:pPr>
              <w:rPr>
                <w:rFonts w:ascii="Calibri" w:hAnsi="Calibri"/>
                <w:b/>
                <w:sz w:val="24"/>
                <w:szCs w:val="24"/>
              </w:rPr>
            </w:pPr>
            <w:r>
              <w:rPr>
                <w:rFonts w:ascii="Calibri" w:hAnsi="Calibri"/>
                <w:b/>
                <w:sz w:val="24"/>
                <w:szCs w:val="24"/>
              </w:rPr>
              <w:t>DOI</w:t>
            </w:r>
          </w:p>
        </w:tc>
        <w:tc>
          <w:tcPr>
            <w:tcW w:w="6662" w:type="dxa"/>
            <w:gridSpan w:val="2"/>
          </w:tcPr>
          <w:p w:rsidR="00510DF2" w:rsidRDefault="00510DF2" w:rsidP="00F53EBE">
            <w:pPr>
              <w:rPr>
                <w:sz w:val="24"/>
                <w:szCs w:val="24"/>
              </w:rPr>
            </w:pPr>
            <w:r w:rsidRPr="00924F47">
              <w:rPr>
                <w:sz w:val="24"/>
                <w:szCs w:val="24"/>
              </w:rPr>
              <w:fldChar w:fldCharType="begin">
                <w:ffData>
                  <w:name w:val="Text2"/>
                  <w:enabled/>
                  <w:calcOnExit w:val="0"/>
                  <w:textInput/>
                </w:ffData>
              </w:fldChar>
            </w:r>
            <w:r w:rsidRPr="00924F47">
              <w:rPr>
                <w:sz w:val="24"/>
                <w:szCs w:val="24"/>
              </w:rPr>
              <w:instrText xml:space="preserve"> FORMTEXT </w:instrText>
            </w:r>
            <w:r w:rsidRPr="00924F47">
              <w:rPr>
                <w:sz w:val="24"/>
                <w:szCs w:val="24"/>
              </w:rPr>
            </w:r>
            <w:r w:rsidRPr="00924F47">
              <w:rPr>
                <w:sz w:val="24"/>
                <w:szCs w:val="24"/>
              </w:rPr>
              <w:fldChar w:fldCharType="separate"/>
            </w:r>
            <w:r w:rsidRPr="00924F47">
              <w:rPr>
                <w:sz w:val="24"/>
                <w:szCs w:val="24"/>
              </w:rPr>
              <w:t> </w:t>
            </w:r>
            <w:r w:rsidRPr="00924F47">
              <w:rPr>
                <w:sz w:val="24"/>
                <w:szCs w:val="24"/>
              </w:rPr>
              <w:t> </w:t>
            </w:r>
            <w:r w:rsidRPr="00924F47">
              <w:rPr>
                <w:sz w:val="24"/>
                <w:szCs w:val="24"/>
              </w:rPr>
              <w:t> </w:t>
            </w:r>
            <w:r w:rsidRPr="00924F47">
              <w:rPr>
                <w:sz w:val="24"/>
                <w:szCs w:val="24"/>
              </w:rPr>
              <w:t> </w:t>
            </w:r>
            <w:r w:rsidRPr="00924F47">
              <w:rPr>
                <w:sz w:val="24"/>
                <w:szCs w:val="24"/>
              </w:rPr>
              <w:t> </w:t>
            </w:r>
            <w:r w:rsidRPr="00924F47">
              <w:rPr>
                <w:sz w:val="24"/>
                <w:szCs w:val="24"/>
              </w:rPr>
              <w:fldChar w:fldCharType="end"/>
            </w:r>
          </w:p>
          <w:p w:rsidR="00510DF2" w:rsidRPr="00924F47" w:rsidRDefault="00510DF2" w:rsidP="00F53EBE">
            <w:pPr>
              <w:rPr>
                <w:sz w:val="24"/>
                <w:szCs w:val="24"/>
              </w:rPr>
            </w:pPr>
          </w:p>
        </w:tc>
      </w:tr>
      <w:tr w:rsidR="00510DF2" w:rsidTr="00931D70">
        <w:tc>
          <w:tcPr>
            <w:tcW w:w="4077" w:type="dxa"/>
          </w:tcPr>
          <w:p w:rsidR="00510DF2" w:rsidRDefault="00510DF2">
            <w:pPr>
              <w:rPr>
                <w:rFonts w:ascii="Calibri" w:hAnsi="Calibri"/>
                <w:b/>
                <w:sz w:val="24"/>
                <w:szCs w:val="24"/>
              </w:rPr>
            </w:pPr>
            <w:r w:rsidRPr="00931D70">
              <w:rPr>
                <w:rFonts w:ascii="Calibri" w:hAnsi="Calibri"/>
                <w:b/>
                <w:sz w:val="24"/>
                <w:szCs w:val="24"/>
              </w:rPr>
              <w:t>Funders</w:t>
            </w:r>
          </w:p>
          <w:p w:rsidR="00510DF2" w:rsidRDefault="00510DF2">
            <w:pPr>
              <w:rPr>
                <w:rFonts w:ascii="Calibri" w:hAnsi="Calibri"/>
                <w:b/>
                <w:sz w:val="24"/>
                <w:szCs w:val="24"/>
              </w:rPr>
            </w:pPr>
          </w:p>
          <w:p w:rsidR="00510DF2" w:rsidRPr="00931D70" w:rsidRDefault="00510DF2">
            <w:pPr>
              <w:rPr>
                <w:rFonts w:ascii="Calibri" w:hAnsi="Calibri"/>
                <w:b/>
                <w:sz w:val="24"/>
                <w:szCs w:val="24"/>
              </w:rPr>
            </w:pPr>
          </w:p>
        </w:tc>
        <w:tc>
          <w:tcPr>
            <w:tcW w:w="6662" w:type="dxa"/>
            <w:gridSpan w:val="2"/>
          </w:tcPr>
          <w:p w:rsidR="00510DF2" w:rsidRDefault="00510DF2" w:rsidP="00497A03">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497A03" w:rsidRPr="00497A03">
              <w:rPr>
                <w:sz w:val="24"/>
                <w:szCs w:val="24"/>
              </w:rPr>
              <w:t xml:space="preserve">Prostate Cancer UK, the Health Research Board and the R&amp;D office of NI Public Health Agency funded the study. The NI Cancer Registry is funded by the NI Public Health Agency and the National Cancer Registry Ireland by the Department of Health.  </w:t>
            </w:r>
            <w:r>
              <w:rPr>
                <w:sz w:val="24"/>
                <w:szCs w:val="24"/>
              </w:rPr>
              <w:fldChar w:fldCharType="end"/>
            </w:r>
          </w:p>
        </w:tc>
      </w:tr>
      <w:tr w:rsidR="00510DF2" w:rsidTr="00931D70">
        <w:tc>
          <w:tcPr>
            <w:tcW w:w="4077" w:type="dxa"/>
          </w:tcPr>
          <w:p w:rsidR="00510DF2" w:rsidRDefault="00510DF2">
            <w:pPr>
              <w:rPr>
                <w:rFonts w:ascii="Calibri" w:hAnsi="Calibri"/>
                <w:b/>
                <w:sz w:val="24"/>
                <w:szCs w:val="24"/>
              </w:rPr>
            </w:pPr>
            <w:r w:rsidRPr="00931D70">
              <w:rPr>
                <w:rFonts w:ascii="Calibri" w:hAnsi="Calibri"/>
                <w:b/>
                <w:sz w:val="24"/>
                <w:szCs w:val="24"/>
              </w:rPr>
              <w:t>Full paper available online</w:t>
            </w:r>
          </w:p>
          <w:p w:rsidR="00510DF2" w:rsidRPr="00931D70" w:rsidRDefault="00510DF2">
            <w:pPr>
              <w:rPr>
                <w:rFonts w:ascii="Calibri" w:hAnsi="Calibri"/>
                <w:b/>
                <w:sz w:val="24"/>
                <w:szCs w:val="24"/>
              </w:rPr>
            </w:pPr>
          </w:p>
        </w:tc>
        <w:tc>
          <w:tcPr>
            <w:tcW w:w="6662" w:type="dxa"/>
            <w:gridSpan w:val="2"/>
          </w:tcPr>
          <w:p w:rsidR="00510DF2" w:rsidRDefault="00510DF2" w:rsidP="00931D70">
            <w:r w:rsidRPr="00924F47">
              <w:rPr>
                <w:sz w:val="24"/>
                <w:szCs w:val="24"/>
              </w:rPr>
              <w:t xml:space="preserve">YES   </w:t>
            </w:r>
            <w:r w:rsidRPr="00924F47">
              <w:rPr>
                <w:sz w:val="24"/>
                <w:szCs w:val="24"/>
              </w:rPr>
              <w:fldChar w:fldCharType="begin">
                <w:ffData>
                  <w:name w:val="Check3"/>
                  <w:enabled/>
                  <w:calcOnExit w:val="0"/>
                  <w:checkBox>
                    <w:sizeAuto/>
                    <w:default w:val="0"/>
                    <w:checked w:val="0"/>
                  </w:checkBox>
                </w:ffData>
              </w:fldChar>
            </w:r>
            <w:bookmarkStart w:id="3" w:name="Check3"/>
            <w:r w:rsidRPr="00924F47">
              <w:rPr>
                <w:sz w:val="24"/>
                <w:szCs w:val="24"/>
              </w:rPr>
              <w:instrText xml:space="preserve"> FORMCHECKBOX </w:instrText>
            </w:r>
            <w:r w:rsidR="0014471D">
              <w:rPr>
                <w:sz w:val="24"/>
                <w:szCs w:val="24"/>
              </w:rPr>
            </w:r>
            <w:r w:rsidR="0014471D">
              <w:rPr>
                <w:sz w:val="24"/>
                <w:szCs w:val="24"/>
              </w:rPr>
              <w:fldChar w:fldCharType="separate"/>
            </w:r>
            <w:r w:rsidRPr="00924F47">
              <w:rPr>
                <w:sz w:val="24"/>
                <w:szCs w:val="24"/>
              </w:rPr>
              <w:fldChar w:fldCharType="end"/>
            </w:r>
            <w:bookmarkEnd w:id="3"/>
            <w:r>
              <w:rPr>
                <w:sz w:val="24"/>
                <w:szCs w:val="24"/>
              </w:rPr>
              <w:t xml:space="preserve">  </w:t>
            </w:r>
            <w:r w:rsidRPr="00924F47">
              <w:rPr>
                <w:sz w:val="24"/>
                <w:szCs w:val="24"/>
              </w:rPr>
              <w:t xml:space="preserve"> NO  </w:t>
            </w:r>
            <w:r w:rsidRPr="00924F47">
              <w:rPr>
                <w:sz w:val="24"/>
                <w:szCs w:val="24"/>
              </w:rPr>
              <w:fldChar w:fldCharType="begin">
                <w:ffData>
                  <w:name w:val="Check2"/>
                  <w:enabled/>
                  <w:calcOnExit w:val="0"/>
                  <w:checkBox>
                    <w:sizeAuto/>
                    <w:default w:val="0"/>
                    <w:checked w:val="0"/>
                  </w:checkBox>
                </w:ffData>
              </w:fldChar>
            </w:r>
            <w:bookmarkStart w:id="4" w:name="Check2"/>
            <w:r w:rsidRPr="00924F47">
              <w:rPr>
                <w:sz w:val="24"/>
                <w:szCs w:val="24"/>
              </w:rPr>
              <w:instrText xml:space="preserve"> FORMCHECKBOX </w:instrText>
            </w:r>
            <w:r w:rsidR="0014471D">
              <w:rPr>
                <w:sz w:val="24"/>
                <w:szCs w:val="24"/>
              </w:rPr>
            </w:r>
            <w:r w:rsidR="0014471D">
              <w:rPr>
                <w:sz w:val="24"/>
                <w:szCs w:val="24"/>
              </w:rPr>
              <w:fldChar w:fldCharType="separate"/>
            </w:r>
            <w:r w:rsidRPr="00924F47">
              <w:rPr>
                <w:sz w:val="24"/>
                <w:szCs w:val="24"/>
              </w:rPr>
              <w:fldChar w:fldCharType="end"/>
            </w:r>
            <w:bookmarkEnd w:id="4"/>
            <w:r>
              <w:rPr>
                <w:sz w:val="24"/>
                <w:szCs w:val="24"/>
              </w:rPr>
              <w:t xml:space="preserve"> NOT YET </w:t>
            </w:r>
            <w:r w:rsidRPr="00924F47">
              <w:rPr>
                <w:sz w:val="24"/>
                <w:szCs w:val="24"/>
              </w:rPr>
              <w:fldChar w:fldCharType="begin">
                <w:ffData>
                  <w:name w:val="Check2"/>
                  <w:enabled/>
                  <w:calcOnExit w:val="0"/>
                  <w:checkBox>
                    <w:sizeAuto/>
                    <w:default w:val="0"/>
                    <w:checked/>
                  </w:checkBox>
                </w:ffData>
              </w:fldChar>
            </w:r>
            <w:r w:rsidRPr="00924F47">
              <w:rPr>
                <w:sz w:val="24"/>
                <w:szCs w:val="24"/>
              </w:rPr>
              <w:instrText xml:space="preserve"> FORMCHECKBOX </w:instrText>
            </w:r>
            <w:r w:rsidR="0014471D">
              <w:rPr>
                <w:sz w:val="24"/>
                <w:szCs w:val="24"/>
              </w:rPr>
            </w:r>
            <w:r w:rsidR="0014471D">
              <w:rPr>
                <w:sz w:val="24"/>
                <w:szCs w:val="24"/>
              </w:rPr>
              <w:fldChar w:fldCharType="separate"/>
            </w:r>
            <w:r w:rsidRPr="00924F47">
              <w:rPr>
                <w:sz w:val="24"/>
                <w:szCs w:val="24"/>
              </w:rPr>
              <w:fldChar w:fldCharType="end"/>
            </w:r>
          </w:p>
        </w:tc>
      </w:tr>
      <w:tr w:rsidR="00510DF2" w:rsidTr="00931D70">
        <w:tc>
          <w:tcPr>
            <w:tcW w:w="4077" w:type="dxa"/>
          </w:tcPr>
          <w:p w:rsidR="00510DF2" w:rsidRDefault="00510DF2">
            <w:pPr>
              <w:rPr>
                <w:rFonts w:ascii="Calibri" w:hAnsi="Calibri"/>
                <w:b/>
                <w:sz w:val="24"/>
                <w:szCs w:val="24"/>
              </w:rPr>
            </w:pPr>
            <w:r w:rsidRPr="00931D70">
              <w:rPr>
                <w:rFonts w:ascii="Calibri" w:hAnsi="Calibri"/>
                <w:b/>
                <w:sz w:val="24"/>
                <w:szCs w:val="24"/>
              </w:rPr>
              <w:t>Conclusion</w:t>
            </w: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Pr="00931D70" w:rsidRDefault="00510DF2">
            <w:pPr>
              <w:rPr>
                <w:rFonts w:ascii="Calibri" w:hAnsi="Calibri"/>
                <w:b/>
                <w:sz w:val="24"/>
                <w:szCs w:val="24"/>
              </w:rPr>
            </w:pPr>
          </w:p>
        </w:tc>
        <w:tc>
          <w:tcPr>
            <w:tcW w:w="6662" w:type="dxa"/>
            <w:gridSpan w:val="2"/>
          </w:tcPr>
          <w:p w:rsidR="00510DF2" w:rsidRDefault="00510DF2" w:rsidP="0083263E">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497A03" w:rsidRPr="00497A03">
              <w:rPr>
                <w:sz w:val="24"/>
                <w:szCs w:val="24"/>
              </w:rPr>
              <w:t>Conclusions</w:t>
            </w:r>
            <w:r w:rsidR="00497A03">
              <w:rPr>
                <w:sz w:val="24"/>
                <w:szCs w:val="24"/>
              </w:rPr>
              <w:t xml:space="preserve">: </w:t>
            </w:r>
            <w:r w:rsidR="00497A03" w:rsidRPr="00497A03">
              <w:rPr>
                <w:sz w:val="24"/>
                <w:szCs w:val="24"/>
              </w:rPr>
              <w:t>Level of regret was low overall. Health anxiety was the only significant predictor of</w:t>
            </w:r>
            <w:r w:rsidR="0083263E">
              <w:rPr>
                <w:sz w:val="24"/>
                <w:szCs w:val="24"/>
              </w:rPr>
              <w:t xml:space="preserve"> </w:t>
            </w:r>
            <w:r w:rsidR="00497A03" w:rsidRPr="00497A03">
              <w:rPr>
                <w:sz w:val="24"/>
                <w:szCs w:val="24"/>
              </w:rPr>
              <w:t xml:space="preserve">regret, with men with </w:t>
            </w:r>
            <w:r w:rsidR="0083263E">
              <w:rPr>
                <w:sz w:val="24"/>
                <w:szCs w:val="24"/>
              </w:rPr>
              <w:t>h</w:t>
            </w:r>
            <w:r w:rsidR="00497A03" w:rsidRPr="00497A03">
              <w:rPr>
                <w:sz w:val="24"/>
                <w:szCs w:val="24"/>
              </w:rPr>
              <w:t>igher anxiety reporting higher levels of regret than men with low</w:t>
            </w:r>
            <w:r w:rsidR="0083263E">
              <w:rPr>
                <w:sz w:val="24"/>
                <w:szCs w:val="24"/>
              </w:rPr>
              <w:t xml:space="preserve"> </w:t>
            </w:r>
            <w:r w:rsidR="00497A03" w:rsidRPr="00497A03">
              <w:rPr>
                <w:sz w:val="24"/>
                <w:szCs w:val="24"/>
              </w:rPr>
              <w:t>anxiety (OR=3.04, 95% CI 1.58, 5.84).</w:t>
            </w:r>
            <w:r>
              <w:rPr>
                <w:sz w:val="24"/>
                <w:szCs w:val="24"/>
              </w:rPr>
              <w:fldChar w:fldCharType="end"/>
            </w:r>
          </w:p>
        </w:tc>
      </w:tr>
      <w:tr w:rsidR="00510DF2" w:rsidTr="00931D70">
        <w:tc>
          <w:tcPr>
            <w:tcW w:w="4077" w:type="dxa"/>
          </w:tcPr>
          <w:p w:rsidR="00510DF2" w:rsidRDefault="00510DF2">
            <w:pPr>
              <w:rPr>
                <w:rFonts w:ascii="Calibri" w:hAnsi="Calibri"/>
                <w:b/>
                <w:sz w:val="24"/>
                <w:szCs w:val="24"/>
              </w:rPr>
            </w:pPr>
            <w:r w:rsidRPr="00931D70">
              <w:rPr>
                <w:rFonts w:ascii="Calibri" w:hAnsi="Calibri"/>
                <w:b/>
                <w:sz w:val="24"/>
                <w:szCs w:val="24"/>
              </w:rPr>
              <w:t>What this means for the service</w:t>
            </w: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Pr="00931D70" w:rsidRDefault="00510DF2">
            <w:pPr>
              <w:rPr>
                <w:rFonts w:ascii="Calibri" w:hAnsi="Calibri"/>
                <w:b/>
                <w:sz w:val="24"/>
                <w:szCs w:val="24"/>
              </w:rPr>
            </w:pPr>
          </w:p>
        </w:tc>
        <w:tc>
          <w:tcPr>
            <w:tcW w:w="6662" w:type="dxa"/>
            <w:gridSpan w:val="2"/>
          </w:tcPr>
          <w:p w:rsidR="00510DF2" w:rsidRDefault="00510DF2" w:rsidP="0083263E">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497A03" w:rsidRPr="00497A03">
              <w:rPr>
                <w:sz w:val="24"/>
                <w:szCs w:val="24"/>
              </w:rPr>
              <w:t>Men with high health anxiety may especially benefit from careful counselling before</w:t>
            </w:r>
            <w:r w:rsidR="0083263E">
              <w:rPr>
                <w:sz w:val="24"/>
                <w:szCs w:val="24"/>
              </w:rPr>
              <w:t xml:space="preserve"> </w:t>
            </w:r>
            <w:r w:rsidR="00497A03" w:rsidRPr="00497A03">
              <w:rPr>
                <w:sz w:val="24"/>
                <w:szCs w:val="24"/>
              </w:rPr>
              <w:t>and after prostate biopsy.</w:t>
            </w:r>
            <w:r>
              <w:rPr>
                <w:sz w:val="24"/>
                <w:szCs w:val="24"/>
              </w:rPr>
              <w:fldChar w:fldCharType="end"/>
            </w:r>
          </w:p>
        </w:tc>
      </w:tr>
    </w:tbl>
    <w:p w:rsidR="00931D70" w:rsidRDefault="00931D70"/>
    <w:p w:rsidR="000C66D3" w:rsidRDefault="000C66D3"/>
    <w:p w:rsidR="000C66D3" w:rsidRDefault="000C66D3"/>
    <w:p w:rsidR="000C66D3" w:rsidRDefault="000C66D3"/>
    <w:p w:rsidR="00B14054" w:rsidRDefault="00B14054"/>
    <w:sectPr w:rsidR="00B14054" w:rsidSect="00A03740">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22A" w:rsidRDefault="00DC422A" w:rsidP="00DC422A">
      <w:r>
        <w:separator/>
      </w:r>
    </w:p>
  </w:endnote>
  <w:endnote w:type="continuationSeparator" w:id="0">
    <w:p w:rsidR="00DC422A" w:rsidRDefault="00DC422A" w:rsidP="00DC4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36115"/>
      <w:docPartObj>
        <w:docPartGallery w:val="Page Numbers (Bottom of Page)"/>
        <w:docPartUnique/>
      </w:docPartObj>
    </w:sdtPr>
    <w:sdtEndPr>
      <w:rPr>
        <w:noProof/>
      </w:rPr>
    </w:sdtEndPr>
    <w:sdtContent>
      <w:p w:rsidR="00DC422A" w:rsidRDefault="00DC422A">
        <w:pPr>
          <w:pStyle w:val="Footer"/>
          <w:jc w:val="center"/>
        </w:pPr>
        <w:r>
          <w:fldChar w:fldCharType="begin"/>
        </w:r>
        <w:r>
          <w:instrText xml:space="preserve"> PAGE   \* MERGEFORMAT </w:instrText>
        </w:r>
        <w:r>
          <w:fldChar w:fldCharType="separate"/>
        </w:r>
        <w:r w:rsidR="0014471D">
          <w:rPr>
            <w:noProof/>
          </w:rPr>
          <w:t>1</w:t>
        </w:r>
        <w:r>
          <w:rPr>
            <w:noProof/>
          </w:rPr>
          <w:fldChar w:fldCharType="end"/>
        </w:r>
      </w:p>
    </w:sdtContent>
  </w:sdt>
  <w:p w:rsidR="00DC422A" w:rsidRDefault="00DC42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22A" w:rsidRDefault="00DC422A" w:rsidP="00DC422A">
      <w:r>
        <w:separator/>
      </w:r>
    </w:p>
  </w:footnote>
  <w:footnote w:type="continuationSeparator" w:id="0">
    <w:p w:rsidR="00DC422A" w:rsidRDefault="00DC422A" w:rsidP="00DC42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75229"/>
    <w:multiLevelType w:val="hybridMultilevel"/>
    <w:tmpl w:val="4CC0CF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5FC0013"/>
    <w:multiLevelType w:val="hybridMultilevel"/>
    <w:tmpl w:val="F8100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98053E6"/>
    <w:multiLevelType w:val="hybridMultilevel"/>
    <w:tmpl w:val="3A6C9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7FF4FAF"/>
    <w:multiLevelType w:val="hybridMultilevel"/>
    <w:tmpl w:val="A1E0BF28"/>
    <w:lvl w:ilvl="0" w:tplc="FEB03B2C">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054"/>
    <w:rsid w:val="0008375D"/>
    <w:rsid w:val="000C66D3"/>
    <w:rsid w:val="000F0F6A"/>
    <w:rsid w:val="0014471D"/>
    <w:rsid w:val="00246C8D"/>
    <w:rsid w:val="00323FC6"/>
    <w:rsid w:val="00497A03"/>
    <w:rsid w:val="004B7997"/>
    <w:rsid w:val="00510DF2"/>
    <w:rsid w:val="0051356F"/>
    <w:rsid w:val="005673DF"/>
    <w:rsid w:val="005940DE"/>
    <w:rsid w:val="005A0503"/>
    <w:rsid w:val="00640D53"/>
    <w:rsid w:val="006F4C44"/>
    <w:rsid w:val="007228D7"/>
    <w:rsid w:val="00797FB4"/>
    <w:rsid w:val="007A2BF5"/>
    <w:rsid w:val="00810F7F"/>
    <w:rsid w:val="0083263E"/>
    <w:rsid w:val="00887262"/>
    <w:rsid w:val="008B4508"/>
    <w:rsid w:val="00904F69"/>
    <w:rsid w:val="00931D70"/>
    <w:rsid w:val="00986F65"/>
    <w:rsid w:val="00A03740"/>
    <w:rsid w:val="00A44386"/>
    <w:rsid w:val="00B14054"/>
    <w:rsid w:val="00BB20DC"/>
    <w:rsid w:val="00C11938"/>
    <w:rsid w:val="00C17973"/>
    <w:rsid w:val="00CF2D47"/>
    <w:rsid w:val="00DA20B9"/>
    <w:rsid w:val="00DC422A"/>
    <w:rsid w:val="00E22C7D"/>
  </w:rsids>
  <m:mathPr>
    <m:mathFont m:val="Cambria Math"/>
    <m:brkBin m:val="before"/>
    <m:brkBinSub m:val="--"/>
    <m:smallFrac m:val="0"/>
    <m:dispDef/>
    <m:lMargin m:val="0"/>
    <m:rMargin m:val="0"/>
    <m:defJc m:val="centerGroup"/>
    <m:wrapIndent m:val="1440"/>
    <m:intLim m:val="subSup"/>
    <m:naryLim m:val="undOvr"/>
  </m:mathPr>
  <w:attachedSchema w:val="http://schema.highwire.org/NLM/Journal"/>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4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B1405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B14054"/>
    <w:rPr>
      <w:color w:val="0000FF" w:themeColor="hyperlink"/>
      <w:u w:val="single"/>
    </w:rPr>
  </w:style>
  <w:style w:type="paragraph" w:styleId="Header">
    <w:name w:val="header"/>
    <w:basedOn w:val="Normal"/>
    <w:link w:val="HeaderChar"/>
    <w:uiPriority w:val="99"/>
    <w:unhideWhenUsed/>
    <w:rsid w:val="00DC422A"/>
    <w:pPr>
      <w:tabs>
        <w:tab w:val="center" w:pos="4513"/>
        <w:tab w:val="right" w:pos="9026"/>
      </w:tabs>
    </w:pPr>
  </w:style>
  <w:style w:type="character" w:customStyle="1" w:styleId="HeaderChar">
    <w:name w:val="Header Char"/>
    <w:basedOn w:val="DefaultParagraphFont"/>
    <w:link w:val="Header"/>
    <w:uiPriority w:val="99"/>
    <w:rsid w:val="00DC422A"/>
  </w:style>
  <w:style w:type="paragraph" w:styleId="Footer">
    <w:name w:val="footer"/>
    <w:basedOn w:val="Normal"/>
    <w:link w:val="FooterChar"/>
    <w:uiPriority w:val="99"/>
    <w:unhideWhenUsed/>
    <w:rsid w:val="00DC422A"/>
    <w:pPr>
      <w:tabs>
        <w:tab w:val="center" w:pos="4513"/>
        <w:tab w:val="right" w:pos="9026"/>
      </w:tabs>
    </w:pPr>
  </w:style>
  <w:style w:type="character" w:customStyle="1" w:styleId="FooterChar">
    <w:name w:val="Footer Char"/>
    <w:basedOn w:val="DefaultParagraphFont"/>
    <w:link w:val="Footer"/>
    <w:uiPriority w:val="99"/>
    <w:rsid w:val="00DC422A"/>
  </w:style>
  <w:style w:type="table" w:styleId="LightList-Accent1">
    <w:name w:val="Light List Accent 1"/>
    <w:basedOn w:val="TableNormal"/>
    <w:uiPriority w:val="61"/>
    <w:rsid w:val="007228D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E22C7D"/>
    <w:pPr>
      <w:ind w:left="720"/>
      <w:contextualSpacing/>
    </w:pPr>
  </w:style>
  <w:style w:type="table" w:styleId="MediumShading2-Accent1">
    <w:name w:val="Medium Shading 2 Accent 1"/>
    <w:basedOn w:val="TableNormal"/>
    <w:uiPriority w:val="64"/>
    <w:rsid w:val="000C66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A03740"/>
    <w:rPr>
      <w:color w:val="808080"/>
    </w:rPr>
  </w:style>
  <w:style w:type="paragraph" w:styleId="BalloonText">
    <w:name w:val="Balloon Text"/>
    <w:basedOn w:val="Normal"/>
    <w:link w:val="BalloonTextChar"/>
    <w:uiPriority w:val="99"/>
    <w:semiHidden/>
    <w:unhideWhenUsed/>
    <w:rsid w:val="00A03740"/>
    <w:rPr>
      <w:rFonts w:ascii="Tahoma" w:hAnsi="Tahoma" w:cs="Tahoma"/>
      <w:sz w:val="16"/>
      <w:szCs w:val="16"/>
    </w:rPr>
  </w:style>
  <w:style w:type="character" w:customStyle="1" w:styleId="BalloonTextChar">
    <w:name w:val="Balloon Text Char"/>
    <w:basedOn w:val="DefaultParagraphFont"/>
    <w:link w:val="BalloonText"/>
    <w:uiPriority w:val="99"/>
    <w:semiHidden/>
    <w:rsid w:val="00A037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4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B1405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B14054"/>
    <w:rPr>
      <w:color w:val="0000FF" w:themeColor="hyperlink"/>
      <w:u w:val="single"/>
    </w:rPr>
  </w:style>
  <w:style w:type="paragraph" w:styleId="Header">
    <w:name w:val="header"/>
    <w:basedOn w:val="Normal"/>
    <w:link w:val="HeaderChar"/>
    <w:uiPriority w:val="99"/>
    <w:unhideWhenUsed/>
    <w:rsid w:val="00DC422A"/>
    <w:pPr>
      <w:tabs>
        <w:tab w:val="center" w:pos="4513"/>
        <w:tab w:val="right" w:pos="9026"/>
      </w:tabs>
    </w:pPr>
  </w:style>
  <w:style w:type="character" w:customStyle="1" w:styleId="HeaderChar">
    <w:name w:val="Header Char"/>
    <w:basedOn w:val="DefaultParagraphFont"/>
    <w:link w:val="Header"/>
    <w:uiPriority w:val="99"/>
    <w:rsid w:val="00DC422A"/>
  </w:style>
  <w:style w:type="paragraph" w:styleId="Footer">
    <w:name w:val="footer"/>
    <w:basedOn w:val="Normal"/>
    <w:link w:val="FooterChar"/>
    <w:uiPriority w:val="99"/>
    <w:unhideWhenUsed/>
    <w:rsid w:val="00DC422A"/>
    <w:pPr>
      <w:tabs>
        <w:tab w:val="center" w:pos="4513"/>
        <w:tab w:val="right" w:pos="9026"/>
      </w:tabs>
    </w:pPr>
  </w:style>
  <w:style w:type="character" w:customStyle="1" w:styleId="FooterChar">
    <w:name w:val="Footer Char"/>
    <w:basedOn w:val="DefaultParagraphFont"/>
    <w:link w:val="Footer"/>
    <w:uiPriority w:val="99"/>
    <w:rsid w:val="00DC422A"/>
  </w:style>
  <w:style w:type="table" w:styleId="LightList-Accent1">
    <w:name w:val="Light List Accent 1"/>
    <w:basedOn w:val="TableNormal"/>
    <w:uiPriority w:val="61"/>
    <w:rsid w:val="007228D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E22C7D"/>
    <w:pPr>
      <w:ind w:left="720"/>
      <w:contextualSpacing/>
    </w:pPr>
  </w:style>
  <w:style w:type="table" w:styleId="MediumShading2-Accent1">
    <w:name w:val="Medium Shading 2 Accent 1"/>
    <w:basedOn w:val="TableNormal"/>
    <w:uiPriority w:val="64"/>
    <w:rsid w:val="000C66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A03740"/>
    <w:rPr>
      <w:color w:val="808080"/>
    </w:rPr>
  </w:style>
  <w:style w:type="paragraph" w:styleId="BalloonText">
    <w:name w:val="Balloon Text"/>
    <w:basedOn w:val="Normal"/>
    <w:link w:val="BalloonTextChar"/>
    <w:uiPriority w:val="99"/>
    <w:semiHidden/>
    <w:unhideWhenUsed/>
    <w:rsid w:val="00A03740"/>
    <w:rPr>
      <w:rFonts w:ascii="Tahoma" w:hAnsi="Tahoma" w:cs="Tahoma"/>
      <w:sz w:val="16"/>
      <w:szCs w:val="16"/>
    </w:rPr>
  </w:style>
  <w:style w:type="character" w:customStyle="1" w:styleId="BalloonTextChar">
    <w:name w:val="Balloon Text Char"/>
    <w:basedOn w:val="DefaultParagraphFont"/>
    <w:link w:val="BalloonText"/>
    <w:uiPriority w:val="99"/>
    <w:semiHidden/>
    <w:rsid w:val="00A037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626428">
      <w:bodyDiv w:val="1"/>
      <w:marLeft w:val="0"/>
      <w:marRight w:val="0"/>
      <w:marTop w:val="0"/>
      <w:marBottom w:val="0"/>
      <w:divBdr>
        <w:top w:val="none" w:sz="0" w:space="0" w:color="auto"/>
        <w:left w:val="none" w:sz="0" w:space="0" w:color="auto"/>
        <w:bottom w:val="none" w:sz="0" w:space="0" w:color="auto"/>
        <w:right w:val="none" w:sz="0" w:space="0" w:color="auto"/>
      </w:divBdr>
      <w:divsChild>
        <w:div w:id="1392268538">
          <w:marLeft w:val="0"/>
          <w:marRight w:val="1"/>
          <w:marTop w:val="0"/>
          <w:marBottom w:val="0"/>
          <w:divBdr>
            <w:top w:val="none" w:sz="0" w:space="0" w:color="auto"/>
            <w:left w:val="none" w:sz="0" w:space="0" w:color="auto"/>
            <w:bottom w:val="none" w:sz="0" w:space="0" w:color="auto"/>
            <w:right w:val="none" w:sz="0" w:space="0" w:color="auto"/>
          </w:divBdr>
          <w:divsChild>
            <w:div w:id="430510010">
              <w:marLeft w:val="0"/>
              <w:marRight w:val="0"/>
              <w:marTop w:val="0"/>
              <w:marBottom w:val="0"/>
              <w:divBdr>
                <w:top w:val="none" w:sz="0" w:space="0" w:color="auto"/>
                <w:left w:val="none" w:sz="0" w:space="0" w:color="auto"/>
                <w:bottom w:val="none" w:sz="0" w:space="0" w:color="auto"/>
                <w:right w:val="none" w:sz="0" w:space="0" w:color="auto"/>
              </w:divBdr>
              <w:divsChild>
                <w:div w:id="1985621966">
                  <w:marLeft w:val="0"/>
                  <w:marRight w:val="1"/>
                  <w:marTop w:val="0"/>
                  <w:marBottom w:val="0"/>
                  <w:divBdr>
                    <w:top w:val="none" w:sz="0" w:space="0" w:color="auto"/>
                    <w:left w:val="none" w:sz="0" w:space="0" w:color="auto"/>
                    <w:bottom w:val="none" w:sz="0" w:space="0" w:color="auto"/>
                    <w:right w:val="none" w:sz="0" w:space="0" w:color="auto"/>
                  </w:divBdr>
                  <w:divsChild>
                    <w:div w:id="1239367844">
                      <w:marLeft w:val="0"/>
                      <w:marRight w:val="0"/>
                      <w:marTop w:val="0"/>
                      <w:marBottom w:val="0"/>
                      <w:divBdr>
                        <w:top w:val="none" w:sz="0" w:space="0" w:color="auto"/>
                        <w:left w:val="none" w:sz="0" w:space="0" w:color="auto"/>
                        <w:bottom w:val="none" w:sz="0" w:space="0" w:color="auto"/>
                        <w:right w:val="none" w:sz="0" w:space="0" w:color="auto"/>
                      </w:divBdr>
                      <w:divsChild>
                        <w:div w:id="1423988337">
                          <w:marLeft w:val="0"/>
                          <w:marRight w:val="0"/>
                          <w:marTop w:val="0"/>
                          <w:marBottom w:val="0"/>
                          <w:divBdr>
                            <w:top w:val="none" w:sz="0" w:space="0" w:color="auto"/>
                            <w:left w:val="none" w:sz="0" w:space="0" w:color="auto"/>
                            <w:bottom w:val="none" w:sz="0" w:space="0" w:color="auto"/>
                            <w:right w:val="none" w:sz="0" w:space="0" w:color="auto"/>
                          </w:divBdr>
                          <w:divsChild>
                            <w:div w:id="1195919467">
                              <w:marLeft w:val="0"/>
                              <w:marRight w:val="0"/>
                              <w:marTop w:val="120"/>
                              <w:marBottom w:val="360"/>
                              <w:divBdr>
                                <w:top w:val="none" w:sz="0" w:space="0" w:color="auto"/>
                                <w:left w:val="none" w:sz="0" w:space="0" w:color="auto"/>
                                <w:bottom w:val="none" w:sz="0" w:space="0" w:color="auto"/>
                                <w:right w:val="none" w:sz="0" w:space="0" w:color="auto"/>
                              </w:divBdr>
                              <w:divsChild>
                                <w:div w:id="1401174622">
                                  <w:marLeft w:val="0"/>
                                  <w:marRight w:val="0"/>
                                  <w:marTop w:val="0"/>
                                  <w:marBottom w:val="0"/>
                                  <w:divBdr>
                                    <w:top w:val="none" w:sz="0" w:space="0" w:color="auto"/>
                                    <w:left w:val="none" w:sz="0" w:space="0" w:color="auto"/>
                                    <w:bottom w:val="none" w:sz="0" w:space="0" w:color="auto"/>
                                    <w:right w:val="none" w:sz="0" w:space="0" w:color="auto"/>
                                  </w:divBdr>
                                  <w:divsChild>
                                    <w:div w:id="2276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319953">
      <w:bodyDiv w:val="1"/>
      <w:marLeft w:val="0"/>
      <w:marRight w:val="0"/>
      <w:marTop w:val="0"/>
      <w:marBottom w:val="0"/>
      <w:divBdr>
        <w:top w:val="none" w:sz="0" w:space="0" w:color="auto"/>
        <w:left w:val="none" w:sz="0" w:space="0" w:color="auto"/>
        <w:bottom w:val="none" w:sz="0" w:space="0" w:color="auto"/>
        <w:right w:val="none" w:sz="0" w:space="0" w:color="auto"/>
      </w:divBdr>
      <w:divsChild>
        <w:div w:id="2059737741">
          <w:marLeft w:val="0"/>
          <w:marRight w:val="1"/>
          <w:marTop w:val="0"/>
          <w:marBottom w:val="0"/>
          <w:divBdr>
            <w:top w:val="none" w:sz="0" w:space="0" w:color="auto"/>
            <w:left w:val="none" w:sz="0" w:space="0" w:color="auto"/>
            <w:bottom w:val="none" w:sz="0" w:space="0" w:color="auto"/>
            <w:right w:val="none" w:sz="0" w:space="0" w:color="auto"/>
          </w:divBdr>
          <w:divsChild>
            <w:div w:id="1553930542">
              <w:marLeft w:val="0"/>
              <w:marRight w:val="0"/>
              <w:marTop w:val="0"/>
              <w:marBottom w:val="0"/>
              <w:divBdr>
                <w:top w:val="none" w:sz="0" w:space="0" w:color="auto"/>
                <w:left w:val="none" w:sz="0" w:space="0" w:color="auto"/>
                <w:bottom w:val="none" w:sz="0" w:space="0" w:color="auto"/>
                <w:right w:val="none" w:sz="0" w:space="0" w:color="auto"/>
              </w:divBdr>
              <w:divsChild>
                <w:div w:id="1040596718">
                  <w:marLeft w:val="0"/>
                  <w:marRight w:val="1"/>
                  <w:marTop w:val="0"/>
                  <w:marBottom w:val="0"/>
                  <w:divBdr>
                    <w:top w:val="none" w:sz="0" w:space="0" w:color="auto"/>
                    <w:left w:val="none" w:sz="0" w:space="0" w:color="auto"/>
                    <w:bottom w:val="none" w:sz="0" w:space="0" w:color="auto"/>
                    <w:right w:val="none" w:sz="0" w:space="0" w:color="auto"/>
                  </w:divBdr>
                  <w:divsChild>
                    <w:div w:id="1325355589">
                      <w:marLeft w:val="0"/>
                      <w:marRight w:val="0"/>
                      <w:marTop w:val="0"/>
                      <w:marBottom w:val="0"/>
                      <w:divBdr>
                        <w:top w:val="none" w:sz="0" w:space="0" w:color="auto"/>
                        <w:left w:val="none" w:sz="0" w:space="0" w:color="auto"/>
                        <w:bottom w:val="none" w:sz="0" w:space="0" w:color="auto"/>
                        <w:right w:val="none" w:sz="0" w:space="0" w:color="auto"/>
                      </w:divBdr>
                      <w:divsChild>
                        <w:div w:id="1248689226">
                          <w:marLeft w:val="0"/>
                          <w:marRight w:val="0"/>
                          <w:marTop w:val="0"/>
                          <w:marBottom w:val="0"/>
                          <w:divBdr>
                            <w:top w:val="none" w:sz="0" w:space="0" w:color="auto"/>
                            <w:left w:val="none" w:sz="0" w:space="0" w:color="auto"/>
                            <w:bottom w:val="none" w:sz="0" w:space="0" w:color="auto"/>
                            <w:right w:val="none" w:sz="0" w:space="0" w:color="auto"/>
                          </w:divBdr>
                          <w:divsChild>
                            <w:div w:id="2041468409">
                              <w:marLeft w:val="0"/>
                              <w:marRight w:val="0"/>
                              <w:marTop w:val="120"/>
                              <w:marBottom w:val="360"/>
                              <w:divBdr>
                                <w:top w:val="none" w:sz="0" w:space="0" w:color="auto"/>
                                <w:left w:val="none" w:sz="0" w:space="0" w:color="auto"/>
                                <w:bottom w:val="none" w:sz="0" w:space="0" w:color="auto"/>
                                <w:right w:val="none" w:sz="0" w:space="0" w:color="auto"/>
                              </w:divBdr>
                              <w:divsChild>
                                <w:div w:id="1234779283">
                                  <w:marLeft w:val="0"/>
                                  <w:marRight w:val="0"/>
                                  <w:marTop w:val="0"/>
                                  <w:marBottom w:val="0"/>
                                  <w:divBdr>
                                    <w:top w:val="none" w:sz="0" w:space="0" w:color="auto"/>
                                    <w:left w:val="none" w:sz="0" w:space="0" w:color="auto"/>
                                    <w:bottom w:val="none" w:sz="0" w:space="0" w:color="auto"/>
                                    <w:right w:val="none" w:sz="0" w:space="0" w:color="auto"/>
                                  </w:divBdr>
                                  <w:divsChild>
                                    <w:div w:id="9511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769872">
      <w:bodyDiv w:val="1"/>
      <w:marLeft w:val="0"/>
      <w:marRight w:val="0"/>
      <w:marTop w:val="0"/>
      <w:marBottom w:val="0"/>
      <w:divBdr>
        <w:top w:val="none" w:sz="0" w:space="0" w:color="auto"/>
        <w:left w:val="none" w:sz="0" w:space="0" w:color="auto"/>
        <w:bottom w:val="none" w:sz="0" w:space="0" w:color="auto"/>
        <w:right w:val="none" w:sz="0" w:space="0" w:color="auto"/>
      </w:divBdr>
      <w:divsChild>
        <w:div w:id="1213731296">
          <w:marLeft w:val="0"/>
          <w:marRight w:val="1"/>
          <w:marTop w:val="0"/>
          <w:marBottom w:val="0"/>
          <w:divBdr>
            <w:top w:val="none" w:sz="0" w:space="0" w:color="auto"/>
            <w:left w:val="none" w:sz="0" w:space="0" w:color="auto"/>
            <w:bottom w:val="none" w:sz="0" w:space="0" w:color="auto"/>
            <w:right w:val="none" w:sz="0" w:space="0" w:color="auto"/>
          </w:divBdr>
          <w:divsChild>
            <w:div w:id="1834490790">
              <w:marLeft w:val="0"/>
              <w:marRight w:val="0"/>
              <w:marTop w:val="0"/>
              <w:marBottom w:val="0"/>
              <w:divBdr>
                <w:top w:val="none" w:sz="0" w:space="0" w:color="auto"/>
                <w:left w:val="none" w:sz="0" w:space="0" w:color="auto"/>
                <w:bottom w:val="none" w:sz="0" w:space="0" w:color="auto"/>
                <w:right w:val="none" w:sz="0" w:space="0" w:color="auto"/>
              </w:divBdr>
              <w:divsChild>
                <w:div w:id="317656371">
                  <w:marLeft w:val="0"/>
                  <w:marRight w:val="1"/>
                  <w:marTop w:val="0"/>
                  <w:marBottom w:val="0"/>
                  <w:divBdr>
                    <w:top w:val="none" w:sz="0" w:space="0" w:color="auto"/>
                    <w:left w:val="none" w:sz="0" w:space="0" w:color="auto"/>
                    <w:bottom w:val="none" w:sz="0" w:space="0" w:color="auto"/>
                    <w:right w:val="none" w:sz="0" w:space="0" w:color="auto"/>
                  </w:divBdr>
                  <w:divsChild>
                    <w:div w:id="494423116">
                      <w:marLeft w:val="0"/>
                      <w:marRight w:val="0"/>
                      <w:marTop w:val="0"/>
                      <w:marBottom w:val="0"/>
                      <w:divBdr>
                        <w:top w:val="none" w:sz="0" w:space="0" w:color="auto"/>
                        <w:left w:val="none" w:sz="0" w:space="0" w:color="auto"/>
                        <w:bottom w:val="none" w:sz="0" w:space="0" w:color="auto"/>
                        <w:right w:val="none" w:sz="0" w:space="0" w:color="auto"/>
                      </w:divBdr>
                      <w:divsChild>
                        <w:div w:id="1250965872">
                          <w:marLeft w:val="0"/>
                          <w:marRight w:val="0"/>
                          <w:marTop w:val="0"/>
                          <w:marBottom w:val="0"/>
                          <w:divBdr>
                            <w:top w:val="none" w:sz="0" w:space="0" w:color="auto"/>
                            <w:left w:val="none" w:sz="0" w:space="0" w:color="auto"/>
                            <w:bottom w:val="none" w:sz="0" w:space="0" w:color="auto"/>
                            <w:right w:val="none" w:sz="0" w:space="0" w:color="auto"/>
                          </w:divBdr>
                          <w:divsChild>
                            <w:div w:id="1314526612">
                              <w:marLeft w:val="0"/>
                              <w:marRight w:val="0"/>
                              <w:marTop w:val="120"/>
                              <w:marBottom w:val="360"/>
                              <w:divBdr>
                                <w:top w:val="none" w:sz="0" w:space="0" w:color="auto"/>
                                <w:left w:val="none" w:sz="0" w:space="0" w:color="auto"/>
                                <w:bottom w:val="none" w:sz="0" w:space="0" w:color="auto"/>
                                <w:right w:val="none" w:sz="0" w:space="0" w:color="auto"/>
                              </w:divBdr>
                              <w:divsChild>
                                <w:div w:id="921455697">
                                  <w:marLeft w:val="0"/>
                                  <w:marRight w:val="0"/>
                                  <w:marTop w:val="0"/>
                                  <w:marBottom w:val="0"/>
                                  <w:divBdr>
                                    <w:top w:val="none" w:sz="0" w:space="0" w:color="auto"/>
                                    <w:left w:val="none" w:sz="0" w:space="0" w:color="auto"/>
                                    <w:bottom w:val="none" w:sz="0" w:space="0" w:color="auto"/>
                                    <w:right w:val="none" w:sz="0" w:space="0" w:color="auto"/>
                                  </w:divBdr>
                                  <w:divsChild>
                                    <w:div w:id="20955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B550E759524EE5A144EE3F0B286354"/>
        <w:category>
          <w:name w:val="General"/>
          <w:gallery w:val="placeholder"/>
        </w:category>
        <w:types>
          <w:type w:val="bbPlcHdr"/>
        </w:types>
        <w:behaviors>
          <w:behavior w:val="content"/>
        </w:behaviors>
        <w:guid w:val="{A5F40524-B91B-45AF-A99D-EEEC45909BC9}"/>
      </w:docPartPr>
      <w:docPartBody>
        <w:p w:rsidR="00EC3772" w:rsidRDefault="00441564" w:rsidP="00441564">
          <w:pPr>
            <w:pStyle w:val="08B550E759524EE5A144EE3F0B286354"/>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564"/>
    <w:rsid w:val="00441564"/>
    <w:rsid w:val="00EC3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564"/>
  </w:style>
  <w:style w:type="paragraph" w:customStyle="1" w:styleId="08B550E759524EE5A144EE3F0B286354">
    <w:name w:val="08B550E759524EE5A144EE3F0B286354"/>
    <w:rsid w:val="0044156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564"/>
  </w:style>
  <w:style w:type="paragraph" w:customStyle="1" w:styleId="08B550E759524EE5A144EE3F0B286354">
    <w:name w:val="08B550E759524EE5A144EE3F0B286354"/>
    <w:rsid w:val="00441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38B1B-42E2-4DCB-A6AC-EF83B09E9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Author</cp:lastModifiedBy>
  <cp:revision>6</cp:revision>
  <dcterms:created xsi:type="dcterms:W3CDTF">2017-01-17T11:11:00Z</dcterms:created>
  <dcterms:modified xsi:type="dcterms:W3CDTF">2017-01-26T07:33:00Z</dcterms:modified>
</cp:coreProperties>
</file>